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80D" w:rsidRDefault="00AC780D">
      <w:pPr>
        <w:spacing w:line="490" w:lineRule="exact"/>
        <w:rPr>
          <w:noProof/>
          <w:sz w:val="2"/>
          <w:szCs w:val="2"/>
          <w:lang w:bidi="ar-SA"/>
        </w:rPr>
      </w:pPr>
      <w:r>
        <w:rPr>
          <w:noProof/>
          <w:sz w:val="2"/>
          <w:szCs w:val="2"/>
          <w:lang w:bidi="ar-SA"/>
        </w:rPr>
        <w:drawing>
          <wp:anchor distT="0" distB="0" distL="114300" distR="114300" simplePos="0" relativeHeight="251659264" behindDoc="1" locked="0" layoutInCell="1" allowOverlap="1" wp14:anchorId="089A0FD6" wp14:editId="195E402A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114425" cy="543560"/>
            <wp:effectExtent l="0" t="0" r="9525" b="8890"/>
            <wp:wrapTight wrapText="bothSides">
              <wp:wrapPolygon edited="0">
                <wp:start x="0" y="0"/>
                <wp:lineTo x="0" y="18925"/>
                <wp:lineTo x="4062" y="21196"/>
                <wp:lineTo x="7754" y="21196"/>
                <wp:lineTo x="21415" y="15897"/>
                <wp:lineTo x="2141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SP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5DD6" w:rsidRDefault="008C10A0">
      <w:pPr>
        <w:spacing w:line="49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144" behindDoc="0" locked="0" layoutInCell="1" allowOverlap="1" wp14:anchorId="6A7EC0C7" wp14:editId="1BB69366">
                <wp:simplePos x="0" y="0"/>
                <wp:positionH relativeFrom="margin">
                  <wp:posOffset>4911725</wp:posOffset>
                </wp:positionH>
                <wp:positionV relativeFrom="paragraph">
                  <wp:posOffset>183515</wp:posOffset>
                </wp:positionV>
                <wp:extent cx="575945" cy="107950"/>
                <wp:effectExtent l="635" t="2540" r="4445" b="38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0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DD6" w:rsidRDefault="00FB5DD6">
                            <w:pPr>
                              <w:pStyle w:val="2"/>
                              <w:shd w:val="clear" w:color="auto" w:fill="auto"/>
                              <w:spacing w:line="17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C0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6.75pt;margin-top:14.45pt;width:45.35pt;height:8.5pt;z-index: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" filled="f" stroked="f">
                <v:textbox style="mso-fit-shape-to-text:t" inset="0,0,0,0">
                  <w:txbxContent>
                    <w:p w:rsidR="00FB5DD6" w:rsidRDefault="00FB5DD6">
                      <w:pPr>
                        <w:pStyle w:val="2"/>
                        <w:shd w:val="clear" w:color="auto" w:fill="auto"/>
                        <w:spacing w:line="17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C780D" w:rsidRDefault="003C3C56" w:rsidP="00AC780D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sz w:val="2"/>
          <w:szCs w:val="2"/>
          <w:lang w:bidi="ar-SA"/>
        </w:rPr>
        <w:drawing>
          <wp:inline distT="0" distB="0" distL="0" distR="0">
            <wp:extent cx="2847975" cy="5321927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9R203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3563" cy="5332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80D">
        <w:rPr>
          <w:sz w:val="2"/>
          <w:szCs w:val="2"/>
        </w:rPr>
        <w:t>А</w:t>
      </w: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AC780D" w:rsidRPr="003C3C56" w:rsidRDefault="003C3C56" w:rsidP="003C3C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C3C56">
        <w:rPr>
          <w:rFonts w:ascii="Times New Roman" w:hAnsi="Times New Roman" w:cs="Times New Roman"/>
          <w:b/>
          <w:sz w:val="36"/>
          <w:szCs w:val="36"/>
        </w:rPr>
        <w:t>Руководство по эксплуатации</w:t>
      </w: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AC780D" w:rsidRPr="00AC780D" w:rsidRDefault="00AC780D" w:rsidP="00AC780D">
      <w:pPr>
        <w:rPr>
          <w:rFonts w:ascii="Times New Roman" w:hAnsi="Times New Roman" w:cs="Times New Roman"/>
          <w:sz w:val="22"/>
          <w:szCs w:val="22"/>
        </w:rPr>
      </w:pPr>
    </w:p>
    <w:p w:rsidR="00FB5DD6" w:rsidRDefault="00AC780D" w:rsidP="00AC780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C780D">
        <w:rPr>
          <w:rFonts w:ascii="Times New Roman" w:hAnsi="Times New Roman" w:cs="Times New Roman"/>
          <w:sz w:val="28"/>
          <w:szCs w:val="28"/>
        </w:rPr>
        <w:t>Арт. 01.000.100</w:t>
      </w:r>
    </w:p>
    <w:p w:rsidR="00AC780D" w:rsidRDefault="00AC780D" w:rsidP="00AC780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C780D" w:rsidRPr="00AC780D" w:rsidRDefault="00AC780D" w:rsidP="00AC780D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  <w:sectPr w:rsidR="00AC780D" w:rsidRPr="00AC780D">
          <w:type w:val="continuous"/>
          <w:pgSz w:w="11900" w:h="16840"/>
          <w:pgMar w:top="720" w:right="858" w:bottom="831" w:left="681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Электронный детектор утечек</w:t>
      </w:r>
    </w:p>
    <w:p w:rsidR="008C10A0" w:rsidRDefault="008C10A0" w:rsidP="002B19E2">
      <w:pPr>
        <w:pStyle w:val="23"/>
        <w:shd w:val="clear" w:color="auto" w:fill="auto"/>
        <w:spacing w:before="0" w:line="200" w:lineRule="exact"/>
        <w:ind w:firstLine="0"/>
      </w:pPr>
    </w:p>
    <w:p w:rsidR="003C3C56" w:rsidRDefault="00DA4D75" w:rsidP="002B19E2">
      <w:pPr>
        <w:pStyle w:val="23"/>
        <w:shd w:val="clear" w:color="auto" w:fill="auto"/>
        <w:spacing w:before="0" w:line="200" w:lineRule="exact"/>
        <w:ind w:firstLine="0"/>
        <w:jc w:val="center"/>
        <w:rPr>
          <w:b/>
          <w:sz w:val="24"/>
          <w:szCs w:val="24"/>
        </w:rPr>
      </w:pPr>
      <w:r w:rsidRPr="002B19E2">
        <w:rPr>
          <w:b/>
          <w:sz w:val="24"/>
          <w:szCs w:val="24"/>
        </w:rPr>
        <w:t xml:space="preserve">Руководство </w:t>
      </w:r>
      <w:r w:rsidR="008C10A0" w:rsidRPr="002B19E2">
        <w:rPr>
          <w:b/>
          <w:sz w:val="24"/>
          <w:szCs w:val="24"/>
        </w:rPr>
        <w:t>пользователя</w:t>
      </w:r>
    </w:p>
    <w:p w:rsidR="003C3C56" w:rsidRDefault="003C3C56" w:rsidP="002B19E2">
      <w:pPr>
        <w:pStyle w:val="23"/>
        <w:shd w:val="clear" w:color="auto" w:fill="auto"/>
        <w:spacing w:before="0" w:line="200" w:lineRule="exact"/>
        <w:ind w:firstLine="0"/>
        <w:jc w:val="center"/>
        <w:rPr>
          <w:b/>
          <w:sz w:val="24"/>
          <w:szCs w:val="24"/>
        </w:rPr>
      </w:pPr>
    </w:p>
    <w:p w:rsidR="003C3C56" w:rsidRDefault="003C3C56" w:rsidP="002B19E2">
      <w:pPr>
        <w:pStyle w:val="23"/>
        <w:shd w:val="clear" w:color="auto" w:fill="auto"/>
        <w:spacing w:before="0" w:line="200" w:lineRule="exact"/>
        <w:ind w:firstLine="0"/>
        <w:jc w:val="center"/>
        <w:rPr>
          <w:b/>
          <w:sz w:val="24"/>
          <w:szCs w:val="24"/>
        </w:rPr>
      </w:pPr>
    </w:p>
    <w:p w:rsidR="003C3C56" w:rsidRDefault="003C3C56" w:rsidP="002B19E2">
      <w:pPr>
        <w:pStyle w:val="23"/>
        <w:shd w:val="clear" w:color="auto" w:fill="auto"/>
        <w:spacing w:before="0" w:line="200" w:lineRule="exact"/>
        <w:ind w:firstLine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ar-SA"/>
        </w:rPr>
        <w:drawing>
          <wp:inline distT="0" distB="0" distL="0" distR="0" wp14:anchorId="457803B9">
            <wp:extent cx="2847340" cy="53225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5322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3C56" w:rsidRPr="002B19E2" w:rsidRDefault="003C3C56" w:rsidP="002B19E2">
      <w:pPr>
        <w:pStyle w:val="23"/>
        <w:shd w:val="clear" w:color="auto" w:fill="auto"/>
        <w:spacing w:before="0" w:line="200" w:lineRule="exact"/>
        <w:ind w:firstLine="0"/>
        <w:jc w:val="center"/>
        <w:rPr>
          <w:b/>
          <w:sz w:val="24"/>
          <w:szCs w:val="24"/>
        </w:rPr>
      </w:pPr>
    </w:p>
    <w:p w:rsidR="00FB5DD6" w:rsidRDefault="003C3C56" w:rsidP="003C3C56">
      <w:pPr>
        <w:pStyle w:val="23"/>
        <w:shd w:val="clear" w:color="auto" w:fill="auto"/>
        <w:spacing w:before="0" w:line="299" w:lineRule="exact"/>
        <w:ind w:firstLine="0"/>
      </w:pPr>
      <w:r w:rsidRPr="003C3C56">
        <w:rPr>
          <w:lang w:eastAsia="en-US" w:bidi="en-US"/>
        </w:rPr>
        <w:t>01.000.100 -</w:t>
      </w:r>
      <w:r w:rsidR="002B19E2">
        <w:t>детектор утечки хладагентов (галоидов)</w:t>
      </w:r>
      <w:r w:rsidR="00DA4D75">
        <w:t xml:space="preserve">, </w:t>
      </w:r>
      <w:r w:rsidR="00DA4D75">
        <w:t>отличающ</w:t>
      </w:r>
      <w:r w:rsidR="002B19E2">
        <w:t>ий</w:t>
      </w:r>
      <w:r w:rsidR="00DA4D75">
        <w:t xml:space="preserve">ся </w:t>
      </w:r>
      <w:r w:rsidR="00DA4D75">
        <w:t>высокой функциональностью и чувствительностью</w:t>
      </w:r>
      <w:r w:rsidR="002B19E2">
        <w:t>, надежностью</w:t>
      </w:r>
      <w:r w:rsidR="00DA4D75">
        <w:t xml:space="preserve"> и простотой в использовании.</w:t>
      </w:r>
    </w:p>
    <w:p w:rsidR="002B19E2" w:rsidRDefault="002B19E2" w:rsidP="003C3C56">
      <w:pPr>
        <w:pStyle w:val="23"/>
        <w:shd w:val="clear" w:color="auto" w:fill="auto"/>
        <w:spacing w:before="0" w:line="299" w:lineRule="exact"/>
        <w:ind w:firstLine="0"/>
      </w:pPr>
    </w:p>
    <w:p w:rsidR="00FB5DD6" w:rsidRPr="00A61CB9" w:rsidRDefault="00DA4D75" w:rsidP="003C3C56">
      <w:pPr>
        <w:pStyle w:val="23"/>
        <w:shd w:val="clear" w:color="auto" w:fill="auto"/>
        <w:spacing w:before="0" w:line="299" w:lineRule="exact"/>
        <w:ind w:firstLine="0"/>
        <w:rPr>
          <w:b/>
          <w:sz w:val="24"/>
          <w:szCs w:val="24"/>
        </w:rPr>
      </w:pPr>
      <w:r w:rsidRPr="00A61CB9">
        <w:rPr>
          <w:b/>
          <w:sz w:val="24"/>
          <w:szCs w:val="24"/>
        </w:rPr>
        <w:t>Ха</w:t>
      </w:r>
      <w:r w:rsidRPr="00A61CB9">
        <w:rPr>
          <w:b/>
          <w:sz w:val="24"/>
          <w:szCs w:val="24"/>
        </w:rPr>
        <w:t>рактеристики: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Способен обнаружить любой вид галогенированных (галоидосодержащих) хладагентов.</w:t>
      </w:r>
    </w:p>
    <w:p w:rsidR="00FB5DD6" w:rsidRDefault="002B19E2" w:rsidP="003C3C56">
      <w:pPr>
        <w:pStyle w:val="23"/>
        <w:shd w:val="clear" w:color="auto" w:fill="auto"/>
        <w:spacing w:before="0" w:line="299" w:lineRule="exact"/>
        <w:ind w:firstLine="0"/>
      </w:pPr>
      <w:r>
        <w:t>Имеет</w:t>
      </w:r>
      <w:r w:rsidR="00DA4D75">
        <w:t xml:space="preserve"> </w:t>
      </w:r>
      <w:r>
        <w:t xml:space="preserve">одноцветную шестиступенчатую </w:t>
      </w:r>
      <w:r w:rsidR="00DA4D75">
        <w:t>светодиодн</w:t>
      </w:r>
      <w:r>
        <w:t>ую</w:t>
      </w:r>
      <w:r w:rsidR="00DA4D75">
        <w:t xml:space="preserve"> индикаци</w:t>
      </w:r>
      <w:r>
        <w:t>ю</w:t>
      </w:r>
      <w:r w:rsidR="00DA4D75">
        <w:t xml:space="preserve"> </w:t>
      </w:r>
      <w:r w:rsidR="00DA4D75">
        <w:t>утеч</w:t>
      </w:r>
      <w:r>
        <w:t>е</w:t>
      </w:r>
      <w:r w:rsidR="00DA4D75">
        <w:t>к</w:t>
      </w:r>
      <w:r w:rsidR="00DA4D75">
        <w:t>.</w:t>
      </w:r>
    </w:p>
    <w:p w:rsidR="00FB5DD6" w:rsidRDefault="002B19E2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Оснащен трехцветным светодиодным индикатором </w:t>
      </w:r>
      <w:r w:rsidR="00DA4D75">
        <w:t>текущего уровня заряда батареи.</w:t>
      </w:r>
    </w:p>
    <w:p w:rsidR="00FB5DD6" w:rsidRDefault="002B19E2" w:rsidP="003C3C56">
      <w:pPr>
        <w:pStyle w:val="23"/>
        <w:shd w:val="clear" w:color="auto" w:fill="auto"/>
        <w:spacing w:before="0" w:line="299" w:lineRule="exact"/>
        <w:ind w:firstLine="0"/>
      </w:pPr>
      <w:r>
        <w:t>Имеет кнопку</w:t>
      </w:r>
      <w:r w:rsidR="00DA4D75">
        <w:t xml:space="preserve"> </w:t>
      </w:r>
      <w:r w:rsidR="00DA4D75">
        <w:rPr>
          <w:lang w:val="en-US" w:eastAsia="en-US" w:bidi="en-US"/>
        </w:rPr>
        <w:t>RESET</w:t>
      </w:r>
      <w:r w:rsidR="00DA4D75" w:rsidRPr="008C10A0">
        <w:rPr>
          <w:lang w:eastAsia="en-US" w:bidi="en-US"/>
        </w:rPr>
        <w:t xml:space="preserve">, </w:t>
      </w:r>
      <w:r>
        <w:rPr>
          <w:lang w:eastAsia="en-US" w:bidi="en-US"/>
        </w:rPr>
        <w:t xml:space="preserve">позволяющую осуществить </w:t>
      </w:r>
      <w:r w:rsidR="00DA4D75">
        <w:t>быстрый</w:t>
      </w:r>
      <w:r>
        <w:t xml:space="preserve"> и удобный </w:t>
      </w:r>
      <w:r w:rsidR="00DA4D75">
        <w:t>сброс настроек.</w:t>
      </w:r>
    </w:p>
    <w:p w:rsidR="002B19E2" w:rsidRDefault="002B19E2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Оснащен механизмом регулировки </w:t>
      </w:r>
      <w:r w:rsidR="00DA4D75">
        <w:t>чувствительности</w:t>
      </w:r>
      <w:r>
        <w:t>.</w:t>
      </w:r>
    </w:p>
    <w:p w:rsidR="00FB5DD6" w:rsidRDefault="002B19E2" w:rsidP="003C3C56">
      <w:pPr>
        <w:pStyle w:val="23"/>
        <w:shd w:val="clear" w:color="auto" w:fill="auto"/>
        <w:spacing w:before="0" w:line="299" w:lineRule="exact"/>
        <w:ind w:firstLine="0"/>
      </w:pPr>
      <w:r>
        <w:t>Снабжен</w:t>
      </w:r>
      <w:r w:rsidR="00DA4D75">
        <w:t xml:space="preserve"> высококачественными датчиками, которые способны обнаружить даже слабую утечку галоидных газов. Гибкий щуп из нержавеющей стали длиной 35</w:t>
      </w:r>
      <w:r w:rsidR="00DA4D75">
        <w:t xml:space="preserve">5 </w:t>
      </w:r>
      <w:r>
        <w:t>мм</w:t>
      </w:r>
      <w:r w:rsidR="00DA4D75">
        <w:t>.</w:t>
      </w:r>
    </w:p>
    <w:p w:rsidR="002B19E2" w:rsidRDefault="002B19E2" w:rsidP="003C3C56">
      <w:pPr>
        <w:pStyle w:val="23"/>
        <w:shd w:val="clear" w:color="auto" w:fill="auto"/>
        <w:spacing w:before="0" w:line="299" w:lineRule="exact"/>
        <w:ind w:firstLine="0"/>
      </w:pPr>
      <w:bookmarkStart w:id="0" w:name="_GoBack"/>
      <w:bookmarkEnd w:id="0"/>
    </w:p>
    <w:p w:rsidR="002B19E2" w:rsidRPr="00AC780D" w:rsidRDefault="002B19E2" w:rsidP="003C3C56">
      <w:pPr>
        <w:pStyle w:val="23"/>
        <w:shd w:val="clear" w:color="auto" w:fill="auto"/>
        <w:spacing w:before="0" w:line="299" w:lineRule="exact"/>
        <w:ind w:firstLine="0"/>
        <w:rPr>
          <w:b/>
          <w:sz w:val="24"/>
          <w:szCs w:val="24"/>
        </w:rPr>
      </w:pPr>
      <w:r w:rsidRPr="00A61CB9">
        <w:rPr>
          <w:b/>
          <w:sz w:val="24"/>
          <w:szCs w:val="24"/>
        </w:rPr>
        <w:t>Индикатор заряда</w:t>
      </w:r>
      <w:r w:rsidRPr="00AC780D">
        <w:rPr>
          <w:b/>
          <w:sz w:val="24"/>
          <w:szCs w:val="24"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Крайний левый светодиодный индикатор обеспечивает трехцветную индикацию уровня заряда батареи.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Если индикатор горит зеленым светом- </w:t>
      </w:r>
      <w:r w:rsidR="002B19E2">
        <w:t>у</w:t>
      </w:r>
      <w:r>
        <w:t xml:space="preserve">ровень заряда нормальный, достаточный для </w:t>
      </w:r>
      <w:r w:rsidR="002B19E2">
        <w:t>корректной</w:t>
      </w:r>
      <w:r>
        <w:t xml:space="preserve"> работы устройства.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Если индикатор горит оранжевым светом - </w:t>
      </w:r>
      <w:r w:rsidR="002B19E2">
        <w:t>у</w:t>
      </w:r>
      <w:r>
        <w:t>ровень</w:t>
      </w:r>
      <w:r>
        <w:t xml:space="preserve"> заряда снизился до минимального уровня, </w:t>
      </w:r>
      <w:r w:rsidR="002B19E2">
        <w:t xml:space="preserve">необходимо </w:t>
      </w:r>
      <w:r>
        <w:t>заменит</w:t>
      </w:r>
      <w:r w:rsidR="002B19E2">
        <w:t>ь</w:t>
      </w:r>
      <w:r>
        <w:t xml:space="preserve"> батарею как можно скорее.</w:t>
      </w:r>
    </w:p>
    <w:p w:rsidR="002B19E2" w:rsidRDefault="002B19E2" w:rsidP="003C3C56">
      <w:pPr>
        <w:pStyle w:val="23"/>
        <w:shd w:val="clear" w:color="auto" w:fill="auto"/>
        <w:spacing w:before="0" w:line="299" w:lineRule="exact"/>
        <w:ind w:firstLine="0"/>
      </w:pPr>
      <w:r w:rsidRPr="002B19E2">
        <w:t>Если индикатор горит красным светом -</w:t>
      </w:r>
      <w:r>
        <w:t xml:space="preserve"> у</w:t>
      </w:r>
      <w:r w:rsidRPr="002B19E2">
        <w:t xml:space="preserve">ровень заряда </w:t>
      </w:r>
      <w:r>
        <w:t xml:space="preserve">снизился </w:t>
      </w:r>
      <w:r w:rsidRPr="002B19E2">
        <w:t>ниже допустимого</w:t>
      </w:r>
      <w:r>
        <w:t xml:space="preserve"> предела</w:t>
      </w:r>
      <w:r w:rsidRPr="002B19E2">
        <w:t>.</w:t>
      </w:r>
    </w:p>
    <w:p w:rsidR="002B19E2" w:rsidRDefault="002B19E2" w:rsidP="003C3C56">
      <w:pPr>
        <w:pStyle w:val="23"/>
        <w:shd w:val="clear" w:color="auto" w:fill="auto"/>
        <w:spacing w:before="0" w:line="299" w:lineRule="exact"/>
        <w:ind w:firstLine="0"/>
      </w:pPr>
    </w:p>
    <w:p w:rsidR="00A61CB9" w:rsidRPr="00A61CB9" w:rsidRDefault="00A61CB9" w:rsidP="003C3C56">
      <w:pPr>
        <w:pStyle w:val="23"/>
        <w:shd w:val="clear" w:color="auto" w:fill="auto"/>
        <w:spacing w:before="0" w:line="299" w:lineRule="exact"/>
        <w:ind w:firstLine="0"/>
        <w:rPr>
          <w:b/>
          <w:sz w:val="24"/>
          <w:szCs w:val="24"/>
        </w:rPr>
      </w:pPr>
      <w:r w:rsidRPr="00A61CB9">
        <w:rPr>
          <w:b/>
          <w:sz w:val="24"/>
          <w:szCs w:val="24"/>
        </w:rPr>
        <w:t>Сброс настроек/ автоматическ</w:t>
      </w:r>
      <w:r>
        <w:rPr>
          <w:b/>
          <w:sz w:val="24"/>
          <w:szCs w:val="24"/>
        </w:rPr>
        <w:t>ая</w:t>
      </w:r>
      <w:r w:rsidRPr="00A61CB9">
        <w:rPr>
          <w:b/>
          <w:sz w:val="24"/>
          <w:szCs w:val="24"/>
        </w:rPr>
        <w:t xml:space="preserve"> настройк</w:t>
      </w:r>
      <w:r>
        <w:rPr>
          <w:b/>
          <w:sz w:val="24"/>
          <w:szCs w:val="24"/>
        </w:rPr>
        <w:t>а</w:t>
      </w:r>
      <w:r w:rsidRPr="00A61CB9">
        <w:rPr>
          <w:b/>
          <w:sz w:val="24"/>
          <w:szCs w:val="24"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rPr>
          <w:lang w:val="en-US" w:eastAsia="en-US" w:bidi="en-US"/>
        </w:rPr>
        <w:t>HLD</w:t>
      </w:r>
      <w:r w:rsidRPr="008C10A0">
        <w:rPr>
          <w:lang w:eastAsia="en-US" w:bidi="en-US"/>
        </w:rPr>
        <w:t xml:space="preserve">-100 </w:t>
      </w:r>
      <w:r>
        <w:t xml:space="preserve">снабжен </w:t>
      </w:r>
      <w:r w:rsidR="00A61CB9">
        <w:t xml:space="preserve">функцией </w:t>
      </w:r>
      <w:r>
        <w:t>автоматической настройки и режимом сброса настроек, который позволяет устройству игно</w:t>
      </w:r>
      <w:r>
        <w:t>рировать тот уровень концентрации галоидов, который характерен для окружающего воздуха в обычных условиях.</w:t>
      </w:r>
    </w:p>
    <w:p w:rsidR="00FB5DD6" w:rsidRDefault="00A61CB9" w:rsidP="003C3C56">
      <w:pPr>
        <w:pStyle w:val="23"/>
        <w:shd w:val="clear" w:color="auto" w:fill="auto"/>
        <w:spacing w:before="0" w:line="299" w:lineRule="exact"/>
        <w:ind w:firstLine="0"/>
      </w:pPr>
      <w:r w:rsidRPr="00A61CB9">
        <w:rPr>
          <w:b/>
        </w:rPr>
        <w:t>Автоматическая настройка</w:t>
      </w:r>
      <w:r w:rsidR="00DA4D75" w:rsidRPr="00A61CB9">
        <w:rPr>
          <w:b/>
        </w:rPr>
        <w:t xml:space="preserve">: </w:t>
      </w:r>
      <w:r>
        <w:t>п</w:t>
      </w:r>
      <w:r w:rsidR="00DA4D75">
        <w:t>ри первом включении, настройки устройства автоматически сбрасываются, что позволяет игнорировать то количество хладаг</w:t>
      </w:r>
      <w:r w:rsidR="00DA4D75">
        <w:t>ента, которое скопилось на кончике щупа. Благодаря этому предупредительный сигнал выдается только при большей концентрации соответствующих веществ.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 w:rsidRPr="00A61CB9">
        <w:rPr>
          <w:b/>
        </w:rPr>
        <w:t>Сброс настроек:</w:t>
      </w:r>
      <w:r>
        <w:t xml:space="preserve"> </w:t>
      </w:r>
      <w:r w:rsidR="00A61CB9">
        <w:t>т</w:t>
      </w:r>
      <w:r>
        <w:t xml:space="preserve">о же самое можно сделать нажатием кнопки </w:t>
      </w:r>
      <w:r>
        <w:rPr>
          <w:lang w:val="en-US" w:eastAsia="en-US" w:bidi="en-US"/>
        </w:rPr>
        <w:t>RESET</w:t>
      </w:r>
      <w:r w:rsidRPr="008C10A0">
        <w:rPr>
          <w:lang w:eastAsia="en-US" w:bidi="en-US"/>
        </w:rPr>
        <w:t xml:space="preserve"> </w:t>
      </w:r>
      <w:r>
        <w:t xml:space="preserve">в режиме детектирования. Нажатие кнопки </w:t>
      </w:r>
      <w:r>
        <w:rPr>
          <w:lang w:val="en-US" w:eastAsia="en-US" w:bidi="en-US"/>
        </w:rPr>
        <w:t>RESE</w:t>
      </w:r>
      <w:r>
        <w:rPr>
          <w:lang w:val="en-US" w:eastAsia="en-US" w:bidi="en-US"/>
        </w:rPr>
        <w:t>T</w:t>
      </w:r>
      <w:r w:rsidRPr="008C10A0">
        <w:rPr>
          <w:lang w:eastAsia="en-US" w:bidi="en-US"/>
        </w:rPr>
        <w:t xml:space="preserve"> </w:t>
      </w:r>
      <w:r>
        <w:t xml:space="preserve">программирует устройство таким образом, чтобы оно игнорировало то количество хладагента, которое скопилось на кончике щупа. После этого устройство можно перенести на свежий воздух и сбросить его настройки, чтобы обеспечить максимальную чувствительность. </w:t>
      </w:r>
      <w:r>
        <w:t>Если сбросить настройки в отсутствие хладагентов (т.е. на свежем воздухе), то устройство сможет обнаружить любую концентрацию галоидов, превышающую нулевую.</w:t>
      </w:r>
    </w:p>
    <w:p w:rsidR="00A61CB9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При сбросе настроек</w:t>
      </w:r>
      <w:r>
        <w:t xml:space="preserve"> все светодиодные индикаторы (кроме крайнего слева индикатора питания) погаснут</w:t>
      </w:r>
      <w:r>
        <w:t xml:space="preserve">. </w:t>
      </w:r>
    </w:p>
    <w:p w:rsidR="00FB5DD6" w:rsidRPr="00A61CB9" w:rsidRDefault="00DA4D75" w:rsidP="003C3C56">
      <w:pPr>
        <w:pStyle w:val="23"/>
        <w:shd w:val="clear" w:color="auto" w:fill="auto"/>
        <w:spacing w:before="0" w:line="299" w:lineRule="exact"/>
        <w:ind w:firstLine="0"/>
        <w:rPr>
          <w:b/>
        </w:rPr>
      </w:pPr>
      <w:r w:rsidRPr="00A61CB9">
        <w:rPr>
          <w:b/>
        </w:rPr>
        <w:t>Настройка чувствительности</w:t>
      </w:r>
      <w:r w:rsidR="00A61CB9" w:rsidRPr="00A61CB9">
        <w:rPr>
          <w:b/>
        </w:rPr>
        <w:t>:</w:t>
      </w:r>
    </w:p>
    <w:p w:rsidR="00A61CB9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Устройство отличается</w:t>
      </w:r>
      <w:r w:rsidR="00A61CB9" w:rsidRPr="00A61CB9">
        <w:t xml:space="preserve"> </w:t>
      </w:r>
      <w:r w:rsidR="00A61CB9">
        <w:t>нелинейной</w:t>
      </w:r>
      <w:r>
        <w:t xml:space="preserve"> настройкой чувствительности</w:t>
      </w:r>
      <w:r>
        <w:t>, причем настройка может быть выполнена без прерывания процесса детектирования. При вращении регулятора настройки по часовой стрелке чувствительность пов</w:t>
      </w:r>
      <w:r>
        <w:t>ышается и наоборот. Это не означает</w:t>
      </w:r>
      <w:r>
        <w:t xml:space="preserve">, что в случае настройки более высокого уровня чувствительности достигается более высокое качество детектирования, </w:t>
      </w:r>
      <w:r w:rsidR="00A61CB9">
        <w:t>поскольку если воздух имеет примесь галлоидов</w:t>
      </w:r>
      <w:r>
        <w:t>, выбор более высокого уровня чувствительности приводит к ложным сраба</w:t>
      </w:r>
      <w:r>
        <w:t xml:space="preserve">тываниям предупредительного сигнала. </w:t>
      </w:r>
    </w:p>
    <w:p w:rsidR="00FB5DD6" w:rsidRPr="00AC780D" w:rsidRDefault="00DA4D75" w:rsidP="003C3C56">
      <w:pPr>
        <w:pStyle w:val="23"/>
        <w:shd w:val="clear" w:color="auto" w:fill="auto"/>
        <w:spacing w:before="0" w:line="299" w:lineRule="exact"/>
        <w:ind w:firstLine="0"/>
        <w:rPr>
          <w:b/>
        </w:rPr>
      </w:pPr>
      <w:r w:rsidRPr="00A61CB9">
        <w:rPr>
          <w:b/>
        </w:rPr>
        <w:t>Предупреждение о наличии утечки</w:t>
      </w:r>
      <w:r w:rsidR="00A61CB9" w:rsidRPr="00AC780D">
        <w:rPr>
          <w:b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При обнаружении утечки газа, звуковой сигнал становится похожим на сирену. Чем сильнее утечка, тем сильнее сирена. Одновременно будет быстро мигать индикатор.</w:t>
      </w:r>
    </w:p>
    <w:p w:rsidR="00A61CB9" w:rsidRDefault="00A61CB9" w:rsidP="003C3C56">
      <w:pPr>
        <w:pStyle w:val="23"/>
        <w:shd w:val="clear" w:color="auto" w:fill="auto"/>
        <w:spacing w:before="0" w:line="299" w:lineRule="exact"/>
        <w:ind w:firstLine="0"/>
      </w:pPr>
    </w:p>
    <w:p w:rsidR="00A61CB9" w:rsidRDefault="00A61CB9" w:rsidP="003C3C56">
      <w:pPr>
        <w:pStyle w:val="23"/>
        <w:shd w:val="clear" w:color="auto" w:fill="auto"/>
        <w:spacing w:before="0" w:line="299" w:lineRule="exact"/>
        <w:ind w:firstLine="0"/>
      </w:pPr>
    </w:p>
    <w:p w:rsidR="00A61CB9" w:rsidRDefault="00A61CB9" w:rsidP="003C3C56">
      <w:pPr>
        <w:pStyle w:val="23"/>
        <w:shd w:val="clear" w:color="auto" w:fill="auto"/>
        <w:spacing w:before="0" w:line="299" w:lineRule="exact"/>
        <w:ind w:firstLine="0"/>
      </w:pPr>
    </w:p>
    <w:p w:rsidR="00A61CB9" w:rsidRDefault="00A61CB9" w:rsidP="003C3C56">
      <w:pPr>
        <w:pStyle w:val="23"/>
        <w:shd w:val="clear" w:color="auto" w:fill="auto"/>
        <w:spacing w:before="0" w:line="299" w:lineRule="exact"/>
        <w:ind w:firstLine="0"/>
      </w:pPr>
    </w:p>
    <w:p w:rsidR="00A61CB9" w:rsidRDefault="00A61CB9" w:rsidP="003C3C56">
      <w:pPr>
        <w:pStyle w:val="23"/>
        <w:shd w:val="clear" w:color="auto" w:fill="auto"/>
        <w:spacing w:before="0" w:line="299" w:lineRule="exact"/>
        <w:ind w:firstLine="0"/>
      </w:pPr>
    </w:p>
    <w:p w:rsidR="00FB5DD6" w:rsidRPr="00A61CB9" w:rsidRDefault="00A61CB9" w:rsidP="003C3C56">
      <w:pPr>
        <w:pStyle w:val="23"/>
        <w:shd w:val="clear" w:color="auto" w:fill="auto"/>
        <w:spacing w:before="0" w:line="299" w:lineRule="exact"/>
        <w:ind w:firstLine="0"/>
        <w:rPr>
          <w:b/>
        </w:rPr>
      </w:pPr>
      <w:r w:rsidRPr="00A61CB9">
        <w:rPr>
          <w:b/>
        </w:rPr>
        <w:t>Применение</w:t>
      </w:r>
      <w:r w:rsidR="00DA4D75" w:rsidRPr="00A61CB9">
        <w:rPr>
          <w:b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302" w:lineRule="exact"/>
        <w:ind w:firstLine="0"/>
      </w:pPr>
      <w:r>
        <w:t xml:space="preserve">Включите устройство нажатием кнопки </w:t>
      </w:r>
      <w:r>
        <w:rPr>
          <w:lang w:val="en-US" w:eastAsia="en-US" w:bidi="en-US"/>
        </w:rPr>
        <w:t>ON</w:t>
      </w:r>
      <w:r w:rsidRPr="008C10A0">
        <w:rPr>
          <w:lang w:eastAsia="en-US" w:bidi="en-US"/>
        </w:rPr>
        <w:t>/</w:t>
      </w:r>
      <w:r>
        <w:rPr>
          <w:lang w:val="en-US" w:eastAsia="en-US" w:bidi="en-US"/>
        </w:rPr>
        <w:t>OFF</w:t>
      </w:r>
      <w:r w:rsidRPr="008C10A0">
        <w:rPr>
          <w:lang w:eastAsia="en-US" w:bidi="en-US"/>
        </w:rPr>
        <w:t xml:space="preserve"> </w:t>
      </w:r>
      <w:r>
        <w:t>(ВКЛ./ВЫКЛ.)</w:t>
      </w:r>
      <w:r w:rsidR="00A61CB9">
        <w:t>, з</w:t>
      </w:r>
      <w:r>
        <w:t xml:space="preserve">агорится крайний слева индикатор, и </w:t>
      </w:r>
      <w:r w:rsidR="00A61CB9">
        <w:t>в</w:t>
      </w:r>
      <w:r>
        <w:t>ы услышите прерывистое жужжание.</w:t>
      </w:r>
      <w:r w:rsidR="00A61CB9">
        <w:t xml:space="preserve"> </w:t>
      </w:r>
      <w:r>
        <w:t>Проверьте уровень заряда батареи с помощью соответствующего индикатора.</w:t>
      </w:r>
    </w:p>
    <w:p w:rsidR="00FB5DD6" w:rsidRDefault="00DA4D75" w:rsidP="003C3C56">
      <w:pPr>
        <w:pStyle w:val="23"/>
        <w:shd w:val="clear" w:color="auto" w:fill="auto"/>
        <w:spacing w:before="0" w:line="302" w:lineRule="exact"/>
        <w:ind w:firstLine="0"/>
      </w:pPr>
      <w:r>
        <w:t>Настройте оптимальный уровень чувствительности</w:t>
      </w:r>
      <w:r>
        <w:t xml:space="preserve"> или наст</w:t>
      </w:r>
      <w:r>
        <w:t>ройте чувствительность в любой момент в процессе использования.</w:t>
      </w:r>
    </w:p>
    <w:p w:rsidR="00FB5DD6" w:rsidRDefault="00DA4D75" w:rsidP="003C3C56">
      <w:pPr>
        <w:pStyle w:val="23"/>
        <w:shd w:val="clear" w:color="auto" w:fill="auto"/>
        <w:spacing w:before="0" w:line="302" w:lineRule="exact"/>
        <w:ind w:left="400"/>
      </w:pPr>
      <w:r>
        <w:t xml:space="preserve">Нажмите кнопку </w:t>
      </w:r>
      <w:r>
        <w:rPr>
          <w:lang w:val="en-US" w:eastAsia="en-US" w:bidi="en-US"/>
        </w:rPr>
        <w:t>RESET</w:t>
      </w:r>
      <w:r w:rsidRPr="008C10A0">
        <w:rPr>
          <w:lang w:eastAsia="en-US" w:bidi="en-US"/>
        </w:rPr>
        <w:t xml:space="preserve">, </w:t>
      </w:r>
      <w:r>
        <w:t>чтобы детектирование началось через 6 секунд после включения устройства.</w:t>
      </w:r>
    </w:p>
    <w:p w:rsidR="00FB5DD6" w:rsidRDefault="00DA4D75" w:rsidP="003C3C56">
      <w:pPr>
        <w:pStyle w:val="23"/>
        <w:shd w:val="clear" w:color="auto" w:fill="auto"/>
        <w:spacing w:before="0" w:line="302" w:lineRule="exact"/>
        <w:ind w:firstLine="0"/>
      </w:pPr>
      <w:r>
        <w:t>Выполняйте сброс настроек устройства на удалении от источника утечки, чтобы обеспечить высокую то</w:t>
      </w:r>
      <w:r>
        <w:t>чность детектирования при неизменной надежности результатов измерений.</w:t>
      </w:r>
    </w:p>
    <w:p w:rsidR="00A61CB9" w:rsidRPr="00A61CB9" w:rsidRDefault="00A61CB9" w:rsidP="003C3C56">
      <w:pPr>
        <w:pStyle w:val="23"/>
        <w:shd w:val="clear" w:color="auto" w:fill="auto"/>
        <w:spacing w:before="0" w:line="295" w:lineRule="exact"/>
        <w:ind w:firstLine="0"/>
        <w:rPr>
          <w:b/>
        </w:rPr>
      </w:pPr>
      <w:r w:rsidRPr="00A61CB9">
        <w:rPr>
          <w:b/>
        </w:rPr>
        <w:t>Советы по применению: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Увеличивайте уровень чувствительности, только </w:t>
      </w:r>
      <w:r w:rsidR="00A61CB9">
        <w:t xml:space="preserve">в случае, </w:t>
      </w:r>
      <w:r>
        <w:t xml:space="preserve">если утечку обнаружить не удастся. Уменьшайте уровень чувствительности, </w:t>
      </w:r>
      <w:r>
        <w:t xml:space="preserve">если </w:t>
      </w:r>
      <w:r>
        <w:t xml:space="preserve">сброс настроек не позволяет </w:t>
      </w:r>
      <w:r w:rsidR="00A61CB9">
        <w:t>обнаружить</w:t>
      </w:r>
      <w:r>
        <w:t xml:space="preserve"> место утечки.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Если звуковой сигнал предупреждает о наличии утечки и сенсорный наконечник щупа остается вблизи обследуемой части достаточно долго, соответствующая схема компенсирует разницу показаний.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При </w:t>
      </w:r>
      <w:r>
        <w:t xml:space="preserve">использовании устройства в местах, где в воздухе содержится очень высокая концентрация газа, можно сбросить настройки, чтобы </w:t>
      </w:r>
      <w:r w:rsidR="00A61CB9">
        <w:t>предупредить</w:t>
      </w:r>
      <w:r>
        <w:t xml:space="preserve"> </w:t>
      </w:r>
      <w:r w:rsidR="00A61CB9">
        <w:t xml:space="preserve">ложные срабатывания </w:t>
      </w:r>
      <w:r>
        <w:t xml:space="preserve">устройства </w:t>
      </w:r>
      <w:r w:rsidR="00A61CB9">
        <w:t xml:space="preserve">из-за </w:t>
      </w:r>
      <w:r>
        <w:t>концентраци</w:t>
      </w:r>
      <w:r w:rsidR="00A61CB9">
        <w:t>и</w:t>
      </w:r>
      <w:r>
        <w:t xml:space="preserve"> газа в окружающем воздухе.</w:t>
      </w:r>
    </w:p>
    <w:p w:rsidR="00FB5DD6" w:rsidRDefault="00A61CB9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Внимание! В ветряную погоду может быть </w:t>
      </w:r>
      <w:r w:rsidR="00DA4D75">
        <w:t xml:space="preserve">трудно обнаружить даже сильную утечку. В </w:t>
      </w:r>
      <w:r w:rsidR="00334B67">
        <w:t>этом</w:t>
      </w:r>
      <w:r w:rsidR="00DA4D75">
        <w:t xml:space="preserve"> </w:t>
      </w:r>
      <w:r w:rsidR="00DA4D75">
        <w:t xml:space="preserve">случае лучше экранировать зону, где </w:t>
      </w:r>
      <w:r w:rsidR="00334B67">
        <w:t xml:space="preserve">находится предполагаемое </w:t>
      </w:r>
      <w:r w:rsidR="00DA4D75">
        <w:t>место утечк</w:t>
      </w:r>
      <w:r w:rsidR="00334B67">
        <w:t>и</w:t>
      </w:r>
      <w:r w:rsidR="00DA4D75">
        <w:t>.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Имейте в виду, что детектор может выдать предупредительный сигнал при контакте сенсорного наконечника щупа с влагой и /или жидкостями</w:t>
      </w:r>
      <w:r w:rsidR="00334B67">
        <w:t>, п</w:t>
      </w:r>
      <w:r>
        <w:t xml:space="preserve">оэтому не допускайте контакта сенсорного наконечника щупа </w:t>
      </w:r>
      <w:r>
        <w:t>с влагой и /или жидкостями при детектировании утечки.</w:t>
      </w:r>
    </w:p>
    <w:p w:rsidR="00FB5DD6" w:rsidRPr="00334B67" w:rsidRDefault="00DA4D75" w:rsidP="003C3C56">
      <w:pPr>
        <w:pStyle w:val="23"/>
        <w:shd w:val="clear" w:color="auto" w:fill="auto"/>
        <w:spacing w:before="0" w:line="295" w:lineRule="exact"/>
        <w:ind w:left="400"/>
        <w:rPr>
          <w:b/>
        </w:rPr>
      </w:pPr>
      <w:r w:rsidRPr="00334B67">
        <w:rPr>
          <w:b/>
        </w:rPr>
        <w:t>Рекомендуемая процедура</w:t>
      </w:r>
      <w:r w:rsidR="00334B67" w:rsidRPr="00334B67">
        <w:rPr>
          <w:b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Примечание: При обследовании систем</w:t>
      </w:r>
      <w:r w:rsidR="00334B67">
        <w:t>,</w:t>
      </w:r>
      <w:r>
        <w:t xml:space="preserve"> установленных на самолетах</w:t>
      </w:r>
      <w:r w:rsidR="00334B67" w:rsidRPr="00334B67">
        <w:t>,</w:t>
      </w:r>
      <w:r>
        <w:t xml:space="preserve"> проводите детектирование утечки только при выключенных двигателях.</w:t>
      </w:r>
    </w:p>
    <w:p w:rsidR="00FB5DD6" w:rsidRPr="00AC780D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Система кондиционирования или холодильная устано</w:t>
      </w:r>
      <w:r>
        <w:t xml:space="preserve">вка должны быть заполнены таким количеством хладагента, который обеспечивает в неработающей системе уровень давления не менее 340 кПа (50 пси). При температуре ниже </w:t>
      </w:r>
      <w:r w:rsidRPr="008C10A0">
        <w:rPr>
          <w:lang w:eastAsia="en-US" w:bidi="en-US"/>
        </w:rPr>
        <w:t>15</w:t>
      </w:r>
      <w:r>
        <w:rPr>
          <w:lang w:val="en-US" w:eastAsia="en-US" w:bidi="en-US"/>
        </w:rPr>
        <w:t>C</w:t>
      </w:r>
      <w:r w:rsidR="00334B67" w:rsidRPr="00334B67">
        <w:rPr>
          <w:lang w:eastAsia="en-US" w:bidi="en-US"/>
        </w:rPr>
        <w:t xml:space="preserve"> </w:t>
      </w:r>
      <w:r>
        <w:t>утечку обнаружить нельзя</w:t>
      </w:r>
      <w:r w:rsidR="00334B67" w:rsidRPr="00AC780D">
        <w:t>.</w:t>
      </w: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Не допускайте загрязнения кончика щупа детектора при обследовании загрязненной поверхности. </w:t>
      </w: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Если поверхность очень грязная, или если образовался конденсат (влага), грязь или конденсат сот</w:t>
      </w:r>
      <w:r>
        <w:t xml:space="preserve">рите его (ее) сухой тряпочкой или производственным сжатым воздухом. 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Ни в коем случае не используйте чистящие средства или жидкости, потому что детектор может оказаться чувствительным к их ингредиентам.</w:t>
      </w: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Визуально обследуйте всю холодильную установку, и пров</w:t>
      </w:r>
      <w:r>
        <w:t>ерьте, нет ли признаков наличия смазки системы кондиционирования, повреждения или коррози</w:t>
      </w:r>
      <w:r w:rsidR="00334B67">
        <w:t>и</w:t>
      </w:r>
      <w:r>
        <w:t xml:space="preserve"> на всех соединительных трубках, корпусе и компонентах. 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Каждый из участков, вызывающих подозрение</w:t>
      </w:r>
      <w:r w:rsidR="00334B67">
        <w:t>,</w:t>
      </w:r>
      <w:r>
        <w:t xml:space="preserve"> должен быть тщательно обследован щупом детектора, </w:t>
      </w:r>
      <w:r>
        <w:t xml:space="preserve">также </w:t>
      </w:r>
      <w:r w:rsidR="00334B67">
        <w:t xml:space="preserve">как </w:t>
      </w:r>
      <w:r>
        <w:t>соединител</w:t>
      </w:r>
      <w:r>
        <w:t xml:space="preserve">ьные элементы, элементы сопряжения корпуса и трубок с хладагентом, регуляторы уровня хладагента, сервисные отверстия, закрытые колпачками, места пайки или сварки, </w:t>
      </w:r>
      <w:r>
        <w:t>участки вокруг точек соединения и фиксации трубок и компонентов.</w:t>
      </w: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При обследовании любого уч</w:t>
      </w:r>
      <w:r>
        <w:t xml:space="preserve">астка перемещайте щуп вокруг него со скоростью не более 25 - 50 мм/сек. </w:t>
      </w: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При этом щуп должен находится на расстоянии не более чем 5 мм от обследуемой поверхности, точно в ее пределах, что позволит обеспечить наибольшую эффективность детектирования. 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Появлени</w:t>
      </w:r>
      <w:r>
        <w:t>е частого звукового сигнала означает, что место утечки обнаружено.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В этом случае прибор нужно убрать в сторону и перенастроить на определенное положение, чтобы точно локализовать место утечки.</w:t>
      </w:r>
    </w:p>
    <w:p w:rsidR="00334B67" w:rsidRDefault="00334B67" w:rsidP="003C3C56">
      <w:pPr>
        <w:pStyle w:val="23"/>
        <w:shd w:val="clear" w:color="auto" w:fill="auto"/>
        <w:spacing w:before="0" w:line="299" w:lineRule="exact"/>
        <w:ind w:left="400"/>
      </w:pPr>
    </w:p>
    <w:p w:rsidR="00334B67" w:rsidRDefault="00334B67" w:rsidP="003C3C56">
      <w:pPr>
        <w:pStyle w:val="23"/>
        <w:shd w:val="clear" w:color="auto" w:fill="auto"/>
        <w:spacing w:before="0" w:line="299" w:lineRule="exact"/>
        <w:ind w:left="400"/>
      </w:pPr>
    </w:p>
    <w:p w:rsidR="00334B67" w:rsidRDefault="00334B67" w:rsidP="003C3C56">
      <w:pPr>
        <w:pStyle w:val="23"/>
        <w:shd w:val="clear" w:color="auto" w:fill="auto"/>
        <w:spacing w:before="0" w:line="299" w:lineRule="exact"/>
        <w:ind w:left="400"/>
      </w:pPr>
    </w:p>
    <w:p w:rsidR="00334B67" w:rsidRDefault="00334B67" w:rsidP="003C3C56">
      <w:pPr>
        <w:pStyle w:val="23"/>
        <w:shd w:val="clear" w:color="auto" w:fill="auto"/>
        <w:spacing w:before="0" w:line="299" w:lineRule="exact"/>
        <w:ind w:left="400"/>
      </w:pPr>
    </w:p>
    <w:p w:rsidR="00FB5DD6" w:rsidRDefault="00DA4D75" w:rsidP="003C3C56">
      <w:pPr>
        <w:pStyle w:val="23"/>
        <w:shd w:val="clear" w:color="auto" w:fill="auto"/>
        <w:spacing w:before="0" w:line="299" w:lineRule="exact"/>
        <w:ind w:left="400"/>
      </w:pPr>
      <w:r>
        <w:t>Явную утечку можно обнаружить, по меньшей мере, одним из следую</w:t>
      </w:r>
      <w:r>
        <w:t>щих способов:</w:t>
      </w:r>
    </w:p>
    <w:p w:rsidR="00334B67" w:rsidRDefault="00DA4D75" w:rsidP="003C3C56">
      <w:pPr>
        <w:pStyle w:val="23"/>
        <w:shd w:val="clear" w:color="auto" w:fill="auto"/>
        <w:spacing w:before="0" w:line="299" w:lineRule="exact"/>
        <w:ind w:left="400"/>
      </w:pPr>
      <w:r>
        <w:t>а) Если понадобиться, подайте струю производственного сжатого воздуха на участок, где Вы подозреваете наличие утечки, и проверьте участок еще раз. При наличии очень большой утечки, продувка соответствующего участка произ</w:t>
      </w:r>
      <w:r>
        <w:t>водственным сжатым воздухом часто помогает точно локализовать место утечки.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left="400"/>
      </w:pPr>
      <w:r>
        <w:rPr>
          <w:lang w:val="en-US" w:eastAsia="en-US" w:bidi="en-US"/>
        </w:rPr>
        <w:t>b</w:t>
      </w:r>
      <w:r w:rsidRPr="008C10A0">
        <w:rPr>
          <w:lang w:eastAsia="en-US" w:bidi="en-US"/>
        </w:rPr>
        <w:t xml:space="preserve">) </w:t>
      </w:r>
      <w:r>
        <w:t>В первую очередь, переместите щуп на свежий воздух и сбросьте настройки. Затем</w:t>
      </w:r>
      <w:r w:rsidR="00334B67">
        <w:t>,</w:t>
      </w:r>
      <w:r>
        <w:t xml:space="preserve"> держа наконечник как можно ближе к предполагаемому месту утечки</w:t>
      </w:r>
      <w:r w:rsidR="00334B67">
        <w:t>,</w:t>
      </w:r>
      <w:r>
        <w:t xml:space="preserve"> медленно перемещайте</w:t>
      </w:r>
      <w:r w:rsidR="00334B67">
        <w:t xml:space="preserve"> его</w:t>
      </w:r>
      <w:r>
        <w:t xml:space="preserve"> вокруг этого </w:t>
      </w:r>
      <w:r>
        <w:t>места пока не утечка не будет обнаружена.</w:t>
      </w:r>
    </w:p>
    <w:p w:rsidR="00334B67" w:rsidRDefault="00334B67" w:rsidP="003C3C56">
      <w:pPr>
        <w:pStyle w:val="23"/>
        <w:shd w:val="clear" w:color="auto" w:fill="auto"/>
        <w:spacing w:before="0" w:line="299" w:lineRule="exact"/>
        <w:ind w:firstLine="0"/>
      </w:pPr>
    </w:p>
    <w:p w:rsidR="00FB5DD6" w:rsidRPr="00334B67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Только </w:t>
      </w:r>
      <w:r w:rsidR="00334B67">
        <w:t xml:space="preserve">для систем кондиционирования, </w:t>
      </w:r>
      <w:r>
        <w:t>установленны</w:t>
      </w:r>
      <w:r w:rsidR="00334B67">
        <w:t>х</w:t>
      </w:r>
      <w:r>
        <w:t xml:space="preserve"> в транспортных средствах</w:t>
      </w:r>
      <w:r w:rsidR="00334B67" w:rsidRPr="00334B67">
        <w:t>:</w:t>
      </w:r>
    </w:p>
    <w:p w:rsidR="00334B67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Для проверки основания испарителя, установленного в системе кондиционирования</w:t>
      </w:r>
      <w:r w:rsidR="00334B67">
        <w:t>,</w:t>
      </w:r>
      <w:r>
        <w:t xml:space="preserve"> на наличие утечки</w:t>
      </w:r>
      <w:r w:rsidR="00334B67" w:rsidRPr="00334B67">
        <w:t>,</w:t>
      </w:r>
      <w:r>
        <w:t xml:space="preserve"> включите вентилятор системы кондиционирования на высоких </w:t>
      </w:r>
      <w:r>
        <w:t xml:space="preserve">оборотах не менее чем на 15 секунд, отключите вентилятор, затем подождите 10 минут, пока хладагент будет накапливаться в корпусе. 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По истечении этого времени, вставьте щуп детектора утечки в блок сопротивления вентилятора или отверстие слива конденсата, есл</w:t>
      </w:r>
      <w:r>
        <w:t xml:space="preserve">и отсутствует вода, или в </w:t>
      </w:r>
      <w:r w:rsidR="00334B67">
        <w:t>зазор</w:t>
      </w:r>
      <w:r>
        <w:t xml:space="preserve"> между корпусом обогревателя /вентилятора/кондиционера и испарителем. Если детектор выдаст предупредительный сигнал, этой явный признак обнаружения утечки.</w:t>
      </w:r>
    </w:p>
    <w:p w:rsidR="00334B67" w:rsidRDefault="00334B67" w:rsidP="003C3C56">
      <w:pPr>
        <w:pStyle w:val="23"/>
        <w:shd w:val="clear" w:color="auto" w:fill="auto"/>
        <w:spacing w:before="0" w:line="299" w:lineRule="exact"/>
        <w:ind w:firstLine="0"/>
      </w:pPr>
    </w:p>
    <w:p w:rsidR="00FB5DD6" w:rsidRPr="00334B67" w:rsidRDefault="00DA4D75" w:rsidP="003C3C56">
      <w:pPr>
        <w:pStyle w:val="23"/>
        <w:shd w:val="clear" w:color="auto" w:fill="auto"/>
        <w:spacing w:before="0" w:line="299" w:lineRule="exact"/>
        <w:ind w:firstLine="0"/>
        <w:rPr>
          <w:b/>
        </w:rPr>
      </w:pPr>
      <w:r w:rsidRPr="00334B67">
        <w:rPr>
          <w:b/>
        </w:rPr>
        <w:t>Сферы применения: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Детектор утечки галоидов </w:t>
      </w:r>
      <w:r>
        <w:rPr>
          <w:lang w:val="en-US" w:eastAsia="en-US" w:bidi="en-US"/>
        </w:rPr>
        <w:t>HLD</w:t>
      </w:r>
      <w:r w:rsidRPr="008C10A0">
        <w:rPr>
          <w:lang w:eastAsia="en-US" w:bidi="en-US"/>
        </w:rPr>
        <w:t xml:space="preserve">-100 </w:t>
      </w:r>
      <w:r>
        <w:t>можн</w:t>
      </w:r>
      <w:r>
        <w:t>о также использовать:</w:t>
      </w:r>
    </w:p>
    <w:p w:rsidR="00334B67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Для </w:t>
      </w:r>
      <w:r w:rsidR="00334B67">
        <w:t>поиска</w:t>
      </w:r>
      <w:r>
        <w:t xml:space="preserve"> утечек в </w:t>
      </w:r>
      <w:r w:rsidR="00334B67">
        <w:t>холодильных</w:t>
      </w:r>
      <w:r>
        <w:t xml:space="preserve"> системах и контейнерах для хранения и переработки. </w:t>
      </w:r>
    </w:p>
    <w:p w:rsidR="00334B67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Он реагирует на все галогенированные (содержащие хлор или фтор) хладагенты.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 В их число входят такие виды хладагентов какие указаны ниже, но не только </w:t>
      </w:r>
      <w:r>
        <w:t>они: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rPr>
          <w:lang w:val="en-US" w:eastAsia="en-US" w:bidi="en-US"/>
        </w:rPr>
        <w:t>CFC</w:t>
      </w:r>
      <w:r w:rsidRPr="008C10A0">
        <w:rPr>
          <w:lang w:eastAsia="en-US" w:bidi="en-US"/>
        </w:rPr>
        <w:t xml:space="preserve"> </w:t>
      </w:r>
      <w:r>
        <w:t xml:space="preserve">типа например 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12,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11,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500,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 xml:space="preserve">503 </w:t>
      </w:r>
      <w:r>
        <w:t>ит.д....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rPr>
          <w:lang w:val="en-US" w:eastAsia="en-US" w:bidi="en-US"/>
        </w:rPr>
        <w:t>HCFC</w:t>
      </w:r>
      <w:r w:rsidRPr="008C10A0">
        <w:rPr>
          <w:lang w:eastAsia="en-US" w:bidi="en-US"/>
        </w:rPr>
        <w:t xml:space="preserve"> </w:t>
      </w:r>
      <w:r>
        <w:t xml:space="preserve">типа например 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22,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123,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124,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 xml:space="preserve">502 </w:t>
      </w:r>
      <w:r>
        <w:t>и т.д....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rPr>
          <w:lang w:val="en-US" w:eastAsia="en-US" w:bidi="en-US"/>
        </w:rPr>
        <w:t>HFC</w:t>
      </w:r>
      <w:r w:rsidRPr="008C10A0">
        <w:rPr>
          <w:lang w:eastAsia="en-US" w:bidi="en-US"/>
        </w:rPr>
        <w:t xml:space="preserve"> </w:t>
      </w:r>
      <w:r>
        <w:t xml:space="preserve">типа например 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134</w:t>
      </w:r>
      <w:r>
        <w:rPr>
          <w:lang w:val="en-US" w:eastAsia="en-US" w:bidi="en-US"/>
        </w:rPr>
        <w:t>a</w:t>
      </w:r>
      <w:r w:rsidRPr="008C10A0">
        <w:rPr>
          <w:lang w:eastAsia="en-US" w:bidi="en-US"/>
        </w:rPr>
        <w:t>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>404</w:t>
      </w:r>
      <w:r>
        <w:rPr>
          <w:lang w:val="en-US" w:eastAsia="en-US" w:bidi="en-US"/>
        </w:rPr>
        <w:t>a</w:t>
      </w:r>
      <w:r w:rsidRPr="008C10A0">
        <w:rPr>
          <w:lang w:eastAsia="en-US" w:bidi="en-US"/>
        </w:rPr>
        <w:t>,</w:t>
      </w:r>
      <w:r>
        <w:rPr>
          <w:lang w:val="en-US" w:eastAsia="en-US" w:bidi="en-US"/>
        </w:rPr>
        <w:t>R</w:t>
      </w:r>
      <w:r w:rsidRPr="008C10A0">
        <w:rPr>
          <w:lang w:eastAsia="en-US" w:bidi="en-US"/>
        </w:rPr>
        <w:t xml:space="preserve">125 </w:t>
      </w:r>
      <w:r>
        <w:t>и т.д....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Смеси, такие как </w:t>
      </w:r>
      <w:r>
        <w:rPr>
          <w:lang w:val="en-US" w:eastAsia="en-US" w:bidi="en-US"/>
        </w:rPr>
        <w:t>AZ</w:t>
      </w:r>
      <w:r w:rsidRPr="008C10A0">
        <w:rPr>
          <w:lang w:eastAsia="en-US" w:bidi="en-US"/>
        </w:rPr>
        <w:t xml:space="preserve">-50 </w:t>
      </w:r>
      <w:r>
        <w:t>НР62 МР39 и т.д....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Для </w:t>
      </w:r>
      <w:r w:rsidR="00334B67">
        <w:t>поиска</w:t>
      </w:r>
      <w:r>
        <w:t xml:space="preserve"> оксида этилена в медицинских стерилизационных систе</w:t>
      </w:r>
      <w:r>
        <w:t>мах (он обнаруживает его благодаря в нем наличию галогенированного транспортирующего газа).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Для детектирования </w:t>
      </w:r>
      <w:r>
        <w:rPr>
          <w:lang w:val="en-US" w:eastAsia="en-US" w:bidi="en-US"/>
        </w:rPr>
        <w:t>SF</w:t>
      </w:r>
      <w:r w:rsidRPr="008C10A0">
        <w:rPr>
          <w:lang w:eastAsia="en-US" w:bidi="en-US"/>
        </w:rPr>
        <w:t xml:space="preserve">-6 </w:t>
      </w:r>
      <w:r>
        <w:t>в выключателях в сетях высокого напряжения.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Для детектирования большинства газов</w:t>
      </w:r>
      <w:r w:rsidR="00334B67">
        <w:t>,</w:t>
      </w:r>
      <w:r>
        <w:t xml:space="preserve"> содержащих хлор, фтор и бром (галоидных газов).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Для детекти</w:t>
      </w:r>
      <w:r>
        <w:t>рования галоидных газов в системах пожаротушения.</w:t>
      </w:r>
    </w:p>
    <w:p w:rsidR="00334B67" w:rsidRDefault="00334B67" w:rsidP="003C3C56">
      <w:pPr>
        <w:pStyle w:val="23"/>
        <w:shd w:val="clear" w:color="auto" w:fill="auto"/>
        <w:spacing w:before="0" w:line="295" w:lineRule="exact"/>
        <w:ind w:firstLine="0"/>
      </w:pPr>
    </w:p>
    <w:p w:rsidR="00334B67" w:rsidRPr="00AC780D" w:rsidRDefault="00334B67" w:rsidP="003C3C56">
      <w:pPr>
        <w:pStyle w:val="23"/>
        <w:shd w:val="clear" w:color="auto" w:fill="auto"/>
        <w:spacing w:before="0" w:line="295" w:lineRule="exact"/>
        <w:ind w:firstLine="0"/>
        <w:rPr>
          <w:b/>
        </w:rPr>
      </w:pPr>
      <w:r w:rsidRPr="00334B67">
        <w:rPr>
          <w:b/>
        </w:rPr>
        <w:t>Обслуживание</w:t>
      </w:r>
      <w:r w:rsidRPr="00AC780D">
        <w:rPr>
          <w:b/>
        </w:rPr>
        <w:t>:</w:t>
      </w: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Правильный уход за детектором утечек очень важен. 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Строго следуйте указаниям инструкции, чтобы минимизировать сбои в работе устройства и продлить срок его службы.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Предупреждение: отключите уст</w:t>
      </w:r>
      <w:r>
        <w:t xml:space="preserve">ройство перед заменой сенсорного наконечника. Если </w:t>
      </w:r>
      <w:r w:rsidR="00334B67">
        <w:t>в</w:t>
      </w:r>
      <w:r>
        <w:t>ы этого не сделаете, то можете получить слабый удар током!</w:t>
      </w: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Сохраняйте сенсорный наконечник в частоте</w:t>
      </w:r>
      <w:r w:rsidR="00334B67">
        <w:t>, н</w:t>
      </w:r>
      <w:r>
        <w:t xml:space="preserve">е допускайте скапливания на его поверхности пыли, влаги и жира. Для этого используйте чехол для </w:t>
      </w:r>
      <w:r>
        <w:t xml:space="preserve">наконечника. 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Ни в коем случае не используйте устройство, если на наконечнике нет чехла.</w:t>
      </w:r>
    </w:p>
    <w:p w:rsidR="00334B67" w:rsidRDefault="00334B67" w:rsidP="003C3C56">
      <w:pPr>
        <w:pStyle w:val="23"/>
        <w:shd w:val="clear" w:color="auto" w:fill="auto"/>
        <w:spacing w:before="0" w:line="295" w:lineRule="exact"/>
        <w:ind w:firstLine="0"/>
      </w:pPr>
    </w:p>
    <w:p w:rsidR="00334B67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Перед использованием устройства обязательно осмотрите наконечник и чехол, чтобы убедится, что они свободны от грязи и/или жира. </w:t>
      </w:r>
    </w:p>
    <w:p w:rsidR="003C3C56" w:rsidRDefault="003C3C56" w:rsidP="003C3C56">
      <w:pPr>
        <w:pStyle w:val="23"/>
        <w:shd w:val="clear" w:color="auto" w:fill="auto"/>
        <w:spacing w:before="0" w:line="295" w:lineRule="exact"/>
        <w:ind w:firstLine="0"/>
      </w:pPr>
    </w:p>
    <w:p w:rsidR="003C3C56" w:rsidRDefault="003C3C56" w:rsidP="003C3C56">
      <w:pPr>
        <w:pStyle w:val="23"/>
        <w:shd w:val="clear" w:color="auto" w:fill="auto"/>
        <w:spacing w:before="0" w:line="295" w:lineRule="exact"/>
        <w:ind w:firstLine="0"/>
      </w:pP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Чтобы очистить наконечник и чехол:</w:t>
      </w:r>
    </w:p>
    <w:p w:rsidR="00FB5DD6" w:rsidRDefault="00DA4D75" w:rsidP="003C3C56">
      <w:pPr>
        <w:pStyle w:val="23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95" w:lineRule="exact"/>
        <w:ind w:firstLine="0"/>
      </w:pPr>
      <w:r>
        <w:t>Снимите чехол. Для этого возьмитесь за него и стяните с наконечника.</w:t>
      </w:r>
    </w:p>
    <w:p w:rsidR="00FB5DD6" w:rsidRDefault="00DA4D75" w:rsidP="003C3C56">
      <w:pPr>
        <w:pStyle w:val="23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95" w:lineRule="exact"/>
        <w:ind w:firstLine="0"/>
      </w:pPr>
      <w:r>
        <w:t>Очистите чехол тряпочкой и/или сжатым воздухом.</w:t>
      </w:r>
    </w:p>
    <w:p w:rsidR="00FB5DD6" w:rsidRDefault="00DA4D75" w:rsidP="003C3C56">
      <w:pPr>
        <w:pStyle w:val="23"/>
        <w:numPr>
          <w:ilvl w:val="0"/>
          <w:numId w:val="1"/>
        </w:numPr>
        <w:shd w:val="clear" w:color="auto" w:fill="auto"/>
        <w:tabs>
          <w:tab w:val="left" w:pos="338"/>
        </w:tabs>
        <w:spacing w:before="0" w:line="288" w:lineRule="exact"/>
        <w:ind w:left="400"/>
      </w:pPr>
      <w:r>
        <w:t>При загрязнении самого наконечника, очистите его, погрузив в слабый раствор, например, спиртовый, на несколько секунд, а затем очистите его</w:t>
      </w:r>
      <w:r>
        <w:t xml:space="preserve"> сжатым воздухом и/или полотенцем..</w:t>
      </w:r>
    </w:p>
    <w:p w:rsidR="00334B67" w:rsidRDefault="00334B67" w:rsidP="003C3C56">
      <w:pPr>
        <w:pStyle w:val="23"/>
        <w:shd w:val="clear" w:color="auto" w:fill="auto"/>
        <w:spacing w:before="0" w:line="306" w:lineRule="exact"/>
        <w:ind w:firstLine="0"/>
      </w:pPr>
    </w:p>
    <w:p w:rsidR="00FB5DD6" w:rsidRDefault="00DA4D75" w:rsidP="003C3C56">
      <w:pPr>
        <w:pStyle w:val="23"/>
        <w:shd w:val="clear" w:color="auto" w:fill="auto"/>
        <w:spacing w:before="0" w:line="306" w:lineRule="exact"/>
        <w:ind w:firstLine="0"/>
      </w:pPr>
      <w:r>
        <w:t>Ни в коем случае не используйте такие средства как бензин, скипидар, минеральные спирты и т.д. так как от них остаются следы, на которые реагирует устройство, что приводит к снижению его чувствительности.</w:t>
      </w:r>
    </w:p>
    <w:p w:rsidR="00334B67" w:rsidRDefault="00334B67" w:rsidP="003C3C56">
      <w:pPr>
        <w:pStyle w:val="23"/>
        <w:shd w:val="clear" w:color="auto" w:fill="auto"/>
        <w:spacing w:before="0" w:line="200" w:lineRule="exact"/>
        <w:ind w:firstLine="0"/>
      </w:pPr>
    </w:p>
    <w:p w:rsidR="00FB5DD6" w:rsidRPr="00334B67" w:rsidRDefault="00DA4D75" w:rsidP="003C3C56">
      <w:pPr>
        <w:pStyle w:val="23"/>
        <w:shd w:val="clear" w:color="auto" w:fill="auto"/>
        <w:spacing w:before="0" w:line="200" w:lineRule="exact"/>
        <w:ind w:firstLine="0"/>
        <w:rPr>
          <w:b/>
        </w:rPr>
      </w:pPr>
      <w:r w:rsidRPr="00334B67">
        <w:rPr>
          <w:b/>
        </w:rPr>
        <w:t>Замена сенсорно</w:t>
      </w:r>
      <w:r w:rsidR="00334B67">
        <w:rPr>
          <w:b/>
        </w:rPr>
        <w:t>го наконечника</w:t>
      </w:r>
      <w:r w:rsidR="00334B67" w:rsidRPr="00334B67">
        <w:rPr>
          <w:b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 xml:space="preserve">Сенсорный наконечник </w:t>
      </w:r>
      <w:r>
        <w:t xml:space="preserve">изнашивается и требует </w:t>
      </w:r>
      <w:r w:rsidR="00334B67">
        <w:t xml:space="preserve">периодической </w:t>
      </w:r>
      <w:r>
        <w:t xml:space="preserve">замены. </w:t>
      </w:r>
      <w:r w:rsidR="00334B67">
        <w:t>С</w:t>
      </w:r>
      <w:r>
        <w:t>рок службы наконечника напрямую зависит от условий и частоты его использования. Наконечник надо заменить в том случа</w:t>
      </w:r>
      <w:r>
        <w:t>е, когда предупредительный сигнал срабатывает, при отсутствии каких-либо загрязнений в окружающем воздухе.</w:t>
      </w:r>
    </w:p>
    <w:p w:rsidR="00334B67" w:rsidRDefault="00334B67" w:rsidP="003C3C56">
      <w:pPr>
        <w:pStyle w:val="23"/>
        <w:shd w:val="clear" w:color="auto" w:fill="auto"/>
        <w:spacing w:before="0" w:line="295" w:lineRule="exact"/>
        <w:ind w:firstLine="0"/>
      </w:pPr>
    </w:p>
    <w:p w:rsidR="00FB5DD6" w:rsidRDefault="00DA4D75" w:rsidP="003C3C56">
      <w:pPr>
        <w:pStyle w:val="23"/>
        <w:shd w:val="clear" w:color="auto" w:fill="auto"/>
        <w:spacing w:before="0" w:line="295" w:lineRule="exact"/>
        <w:ind w:firstLine="0"/>
      </w:pPr>
      <w:r>
        <w:t>Как заменить наконечник:</w:t>
      </w:r>
    </w:p>
    <w:p w:rsidR="00FB5DD6" w:rsidRDefault="00DA4D75" w:rsidP="003C3C56">
      <w:pPr>
        <w:pStyle w:val="23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99" w:lineRule="exact"/>
        <w:ind w:firstLine="0"/>
      </w:pPr>
      <w:r>
        <w:t>Убедитесь, что устройство отключено.</w:t>
      </w:r>
    </w:p>
    <w:p w:rsidR="00FB5DD6" w:rsidRDefault="00DA4D75" w:rsidP="003C3C56">
      <w:pPr>
        <w:pStyle w:val="23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99" w:lineRule="exact"/>
        <w:ind w:firstLine="0"/>
      </w:pPr>
      <w:r>
        <w:t>Снимите наконечник, поворачивая его против часовой стрелки.</w:t>
      </w:r>
    </w:p>
    <w:p w:rsidR="00FB5DD6" w:rsidRDefault="00DA4D75" w:rsidP="003C3C56">
      <w:pPr>
        <w:pStyle w:val="23"/>
        <w:numPr>
          <w:ilvl w:val="0"/>
          <w:numId w:val="2"/>
        </w:numPr>
        <w:shd w:val="clear" w:color="auto" w:fill="auto"/>
        <w:tabs>
          <w:tab w:val="left" w:pos="336"/>
        </w:tabs>
        <w:spacing w:before="0" w:line="299" w:lineRule="exact"/>
        <w:ind w:firstLine="0"/>
      </w:pPr>
      <w:r>
        <w:t>Возьмите запасной наконечни</w:t>
      </w:r>
      <w:r>
        <w:t>к из упаковочной коробки.</w:t>
      </w:r>
    </w:p>
    <w:p w:rsidR="00334B67" w:rsidRDefault="00334B67" w:rsidP="003C3C56">
      <w:pPr>
        <w:pStyle w:val="23"/>
        <w:shd w:val="clear" w:color="auto" w:fill="auto"/>
        <w:spacing w:before="0" w:line="299" w:lineRule="exact"/>
        <w:ind w:firstLine="0"/>
      </w:pPr>
    </w:p>
    <w:p w:rsidR="00FB5DD6" w:rsidRPr="00334B67" w:rsidRDefault="00334B67" w:rsidP="003C3C56">
      <w:pPr>
        <w:pStyle w:val="23"/>
        <w:shd w:val="clear" w:color="auto" w:fill="auto"/>
        <w:spacing w:before="0" w:line="299" w:lineRule="exact"/>
        <w:ind w:firstLine="0"/>
        <w:rPr>
          <w:b/>
        </w:rPr>
      </w:pPr>
      <w:r w:rsidRPr="00334B67">
        <w:rPr>
          <w:b/>
        </w:rPr>
        <w:t>Комплект поставки</w:t>
      </w:r>
      <w:r w:rsidR="00DA4D75" w:rsidRPr="00334B67">
        <w:rPr>
          <w:b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right="1020" w:firstLine="0"/>
      </w:pPr>
      <w:r>
        <w:t xml:space="preserve">Упаковочная коробка, руководство пользователя, 2 высококачественных батарейки и запасной </w:t>
      </w:r>
      <w:r w:rsidR="00334B67">
        <w:t>с</w:t>
      </w:r>
      <w:r>
        <w:t>енсорный наконечник.</w:t>
      </w:r>
    </w:p>
    <w:p w:rsidR="00334B67" w:rsidRDefault="00334B67" w:rsidP="003C3C56">
      <w:pPr>
        <w:pStyle w:val="23"/>
        <w:shd w:val="clear" w:color="auto" w:fill="auto"/>
        <w:spacing w:before="0" w:line="299" w:lineRule="exact"/>
        <w:ind w:firstLine="0"/>
      </w:pPr>
    </w:p>
    <w:p w:rsidR="00FB5DD6" w:rsidRPr="00334B67" w:rsidRDefault="00DA4D75" w:rsidP="003C3C56">
      <w:pPr>
        <w:pStyle w:val="23"/>
        <w:shd w:val="clear" w:color="auto" w:fill="auto"/>
        <w:spacing w:before="0" w:line="299" w:lineRule="exact"/>
        <w:ind w:firstLine="0"/>
        <w:rPr>
          <w:b/>
        </w:rPr>
      </w:pPr>
      <w:r w:rsidRPr="00334B67">
        <w:rPr>
          <w:b/>
        </w:rPr>
        <w:t xml:space="preserve">Технические </w:t>
      </w:r>
      <w:r w:rsidR="00334B67">
        <w:rPr>
          <w:b/>
        </w:rPr>
        <w:t>характеристики</w:t>
      </w:r>
      <w:r w:rsidRPr="00334B67">
        <w:rPr>
          <w:b/>
        </w:rPr>
        <w:t>: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 xml:space="preserve">Максимальная чувствительность: 3 гр./м, для галогенированых </w:t>
      </w:r>
      <w:r>
        <w:t>хладагентов.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Срок службы батарейки: Ок. 30 часов при стандартных условиях использования.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right="5960" w:firstLine="0"/>
      </w:pPr>
      <w:r>
        <w:t>Диапазон рабочих температур: от 0°С до 52°С Режим работы: непрерывный, неограниченный.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Время реакции: Мгновенная.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right="7100" w:firstLine="0"/>
      </w:pPr>
      <w:r>
        <w:t>Время сброса настроек: 2 секунды Время разогрева: Око</w:t>
      </w:r>
      <w:r>
        <w:t>ло 6 секунд.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Габариты: 22.9 см. х 6.5 см. х 6.5 см.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Вес: 560 грамм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Питание: две высококачественные батарейки ЗВ пост.тока 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Длина щупа: 35</w:t>
      </w:r>
      <w:r w:rsidR="00334B67">
        <w:t>5 мм</w:t>
      </w:r>
      <w:r>
        <w:t>.</w:t>
      </w:r>
    </w:p>
    <w:p w:rsidR="00334B67" w:rsidRDefault="00334B67" w:rsidP="003C3C56">
      <w:pPr>
        <w:pStyle w:val="23"/>
        <w:shd w:val="clear" w:color="auto" w:fill="auto"/>
        <w:spacing w:before="0" w:line="299" w:lineRule="exact"/>
        <w:ind w:firstLine="0"/>
      </w:pP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Гарантия:</w:t>
      </w:r>
    </w:p>
    <w:p w:rsidR="00FB5DD6" w:rsidRDefault="00AC780D" w:rsidP="003C3C56">
      <w:pPr>
        <w:pStyle w:val="23"/>
        <w:shd w:val="clear" w:color="auto" w:fill="auto"/>
        <w:spacing w:before="0" w:line="299" w:lineRule="exact"/>
        <w:ind w:firstLine="0"/>
      </w:pPr>
      <w:r>
        <w:t>Гарантия составляет 12 мес</w:t>
      </w:r>
      <w:r w:rsidR="00DA4D75">
        <w:t>.</w:t>
      </w:r>
      <w:r>
        <w:t xml:space="preserve"> от даты продажи.</w:t>
      </w:r>
      <w:r w:rsidR="00DA4D75">
        <w:t xml:space="preserve"> Гарантия не распространяется на случаи несанкционированн</w:t>
      </w:r>
      <w:r>
        <w:t>ой</w:t>
      </w:r>
      <w:r w:rsidR="00DA4D75">
        <w:t xml:space="preserve"> модифи</w:t>
      </w:r>
      <w:r>
        <w:t>кации</w:t>
      </w:r>
      <w:r w:rsidR="00DA4D75">
        <w:t xml:space="preserve"> устройства или </w:t>
      </w:r>
      <w:r>
        <w:t xml:space="preserve">его </w:t>
      </w:r>
      <w:r w:rsidR="00DA4D75">
        <w:t xml:space="preserve">неправильного </w:t>
      </w:r>
      <w:r w:rsidR="00DA4D75">
        <w:t>использования. Кроме того, гарантия не распространяется на батарейки, сенсор</w:t>
      </w:r>
      <w:r w:rsidR="00DA4D75">
        <w:t>ный наконечник, чехол для наконечника и</w:t>
      </w:r>
      <w:r w:rsidR="00DA4D75">
        <w:t xml:space="preserve"> иные принадлежности.</w:t>
      </w:r>
    </w:p>
    <w:p w:rsidR="00FB5DD6" w:rsidRDefault="00DA4D75" w:rsidP="003C3C56">
      <w:pPr>
        <w:pStyle w:val="23"/>
        <w:shd w:val="clear" w:color="auto" w:fill="auto"/>
        <w:spacing w:before="0" w:line="299" w:lineRule="exact"/>
        <w:ind w:firstLine="0"/>
      </w:pPr>
      <w:r>
        <w:t>Внимательно изучите информацию, связанную с гарантией в данном руководстве пользователя, чтобы определить, нельзя ли решить проблемы связанные с работой устройства без обращения в службу сервис</w:t>
      </w:r>
      <w:r>
        <w:t>а. После этого проверьте, были ли заменены или очищены наконечник и чехол и что батареи работают нормально. Если и после этого устройство не будет работать нормально, свяжитесь с фирмой продавшей Вам устройство или с нашей службой сервиса.</w:t>
      </w:r>
    </w:p>
    <w:sectPr w:rsidR="00FB5DD6">
      <w:footerReference w:type="default" r:id="rId10"/>
      <w:footerReference w:type="first" r:id="rId11"/>
      <w:pgSz w:w="11900" w:h="16840"/>
      <w:pgMar w:top="812" w:right="863" w:bottom="1936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D75" w:rsidRDefault="00DA4D75">
      <w:r>
        <w:separator/>
      </w:r>
    </w:p>
  </w:endnote>
  <w:endnote w:type="continuationSeparator" w:id="0">
    <w:p w:rsidR="00DA4D75" w:rsidRDefault="00DA4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D6" w:rsidRDefault="00FB5DD6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DD6" w:rsidRDefault="00FB5D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D75" w:rsidRDefault="00DA4D75"/>
  </w:footnote>
  <w:footnote w:type="continuationSeparator" w:id="0">
    <w:p w:rsidR="00DA4D75" w:rsidRDefault="00DA4D7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5B7"/>
    <w:multiLevelType w:val="multilevel"/>
    <w:tmpl w:val="2E8E5E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E0797F"/>
    <w:multiLevelType w:val="multilevel"/>
    <w:tmpl w:val="B11E72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D6"/>
    <w:rsid w:val="002B19E2"/>
    <w:rsid w:val="00334B67"/>
    <w:rsid w:val="003C3C56"/>
    <w:rsid w:val="008C10A0"/>
    <w:rsid w:val="00A61CB9"/>
    <w:rsid w:val="00AC780D"/>
    <w:rsid w:val="00DA4D75"/>
    <w:rsid w:val="00F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CD6914-3A03-4A84-915A-C3FE06F6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a7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Exact">
    <w:name w:val="Подпись к картинке (2) Exact"/>
    <w:basedOn w:val="a0"/>
    <w:link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3Exact0">
    <w:name w:val="Подпись к картинке (3) Exact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10pt">
    <w:name w:val="Основной текст (4) + 10 pt;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 Narrow" w:eastAsia="Arial Narrow" w:hAnsi="Arial Narrow" w:cs="Arial Narrow"/>
      <w:b/>
      <w:bCs/>
      <w:i/>
      <w:iCs/>
      <w:smallCaps w:val="0"/>
      <w:strike w:val="0"/>
      <w:spacing w:val="-60"/>
      <w:sz w:val="32"/>
      <w:szCs w:val="32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  <w:lang w:val="en-US" w:eastAsia="en-US" w:bidi="en-US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6"/>
      <w:szCs w:val="26"/>
    </w:rPr>
  </w:style>
  <w:style w:type="paragraph" w:customStyle="1" w:styleId="a8">
    <w:name w:val="Подпись к картинке"/>
    <w:basedOn w:val="a"/>
    <w:link w:val="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6"/>
      <w:szCs w:val="16"/>
      <w:lang w:val="en-US" w:eastAsia="en-US" w:bidi="en-US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24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val="en-US" w:eastAsia="en-US" w:bidi="en-US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240" w:line="0" w:lineRule="atLeast"/>
      <w:ind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101" w:lineRule="exac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Arial Narrow" w:eastAsia="Arial Narrow" w:hAnsi="Arial Narrow" w:cs="Arial Narrow"/>
      <w:b/>
      <w:bCs/>
      <w:i/>
      <w:iCs/>
      <w:spacing w:val="-60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A61C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1C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61C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61CB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www.epv-auto.ru</dc:creator>
  <cp:lastModifiedBy>user</cp:lastModifiedBy>
  <cp:revision>2</cp:revision>
  <dcterms:created xsi:type="dcterms:W3CDTF">2015-10-16T10:06:00Z</dcterms:created>
  <dcterms:modified xsi:type="dcterms:W3CDTF">2015-10-16T10:06:00Z</dcterms:modified>
</cp:coreProperties>
</file>